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14" w:rsidRPr="00DE7EEB" w:rsidRDefault="00362A19" w:rsidP="00DE7EE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EEB">
        <w:rPr>
          <w:rFonts w:ascii="Times New Roman" w:hAnsi="Times New Roman" w:cs="Times New Roman"/>
          <w:b/>
          <w:sz w:val="24"/>
          <w:szCs w:val="24"/>
        </w:rPr>
        <w:t>JE TETOVÁNÍ BEZPEČNÉ ?</w:t>
      </w:r>
    </w:p>
    <w:p w:rsidR="00362A19" w:rsidRDefault="00362A19" w:rsidP="00DE7E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A19" w:rsidRDefault="00362A19" w:rsidP="00DE7E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Již první věta tohoto článku odpoví zcela jednoznačně, že ne. Možná to řadu čtenářů odradí od toho</w:t>
      </w:r>
      <w:r w:rsidR="002F61E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přečíst si článek celý, ale smyslem tohoto pojednání není vytvořit detektivku</w:t>
      </w:r>
      <w:r w:rsidR="002F61E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na jejímž konci si přečtete překvapivé rozuzlení. </w:t>
      </w:r>
    </w:p>
    <w:p w:rsidR="00362A19" w:rsidRDefault="00362A19" w:rsidP="00DE7E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Tetování je aplikace barviva do těsné podkožní vrstvy  , nad kterou je jen tenká kožní slupka – epidermis. Barva ať už je jakéhokoliv původu pak vytváří vůči organizmu tetovaného určitý vztah.</w:t>
      </w:r>
    </w:p>
    <w:p w:rsidR="00362A19" w:rsidRDefault="00362A19" w:rsidP="00DE7E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Než přejdeme k účinku tetování na organizmus , jen ve stručnosti si povíme o tom, jak celých zhruba sto let pracovali biofyzikové na tom, jak vytvořit materiál, který by organizmus přijmul a nevytvářel vůči němu reakci. Jednalo se především o osteosyntetické materiály, tedy pomůcky které napomáhaly kostnímu hojení, přemosťování kloubů a podobně. Tady v Čechách byla v kladenských hutích vyvinuta medicínská ocel, která ve své době patřila k nejlepším materiálům tohoto typu na světě. Ale i tento materiál měl určité antigenní, tedy nesnášenlivostní vlastnosti, a proto byla pacientům prováděna náhrada kloubů až v co nejzažším věku, aby nesnášenlivost na co nejdále odložila. Dnes se již v medicíně používají materiály většinou titanové, které mají prakticky nulové antigenní vlastnosti.</w:t>
      </w:r>
    </w:p>
    <w:p w:rsidR="00362A19" w:rsidRDefault="002F61E6" w:rsidP="00DE7E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Jsou lidé,kteří </w:t>
      </w:r>
      <w:r w:rsidR="00362A19">
        <w:rPr>
          <w:rFonts w:ascii="Times New Roman" w:hAnsi="Times New Roman" w:cs="Times New Roman"/>
          <w:b/>
          <w:sz w:val="24"/>
          <w:szCs w:val="24"/>
        </w:rPr>
        <w:t xml:space="preserve"> si s tím </w:t>
      </w:r>
      <w:r>
        <w:rPr>
          <w:rFonts w:ascii="Times New Roman" w:hAnsi="Times New Roman" w:cs="Times New Roman"/>
          <w:b/>
          <w:sz w:val="24"/>
          <w:szCs w:val="24"/>
        </w:rPr>
        <w:t>hlavu nelámou a  použijí</w:t>
      </w:r>
      <w:r w:rsidR="00362A19">
        <w:rPr>
          <w:rFonts w:ascii="Times New Roman" w:hAnsi="Times New Roman" w:cs="Times New Roman"/>
          <w:b/>
          <w:sz w:val="24"/>
          <w:szCs w:val="24"/>
        </w:rPr>
        <w:t xml:space="preserve"> například histor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362A19">
        <w:rPr>
          <w:rFonts w:ascii="Times New Roman" w:hAnsi="Times New Roman" w:cs="Times New Roman"/>
          <w:b/>
          <w:sz w:val="24"/>
          <w:szCs w:val="24"/>
        </w:rPr>
        <w:t>y z divokého západu, kdy pistolník po spálení mě spolu s po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362A19">
        <w:rPr>
          <w:rFonts w:ascii="Times New Roman" w:hAnsi="Times New Roman" w:cs="Times New Roman"/>
          <w:b/>
          <w:sz w:val="24"/>
          <w:szCs w:val="24"/>
        </w:rPr>
        <w:t>elem v urně i „sedmnáct nábojů z osmačtyřicítky“ 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A19">
        <w:rPr>
          <w:rFonts w:ascii="Times New Roman" w:hAnsi="Times New Roman" w:cs="Times New Roman"/>
          <w:b/>
          <w:sz w:val="24"/>
          <w:szCs w:val="24"/>
        </w:rPr>
        <w:t xml:space="preserve">aniž </w:t>
      </w:r>
      <w:r>
        <w:rPr>
          <w:rFonts w:ascii="Times New Roman" w:hAnsi="Times New Roman" w:cs="Times New Roman"/>
          <w:b/>
          <w:sz w:val="24"/>
          <w:szCs w:val="24"/>
        </w:rPr>
        <w:t>by mu to během života nějak ublíži</w:t>
      </w:r>
      <w:r w:rsidR="00362A19">
        <w:rPr>
          <w:rFonts w:ascii="Times New Roman" w:hAnsi="Times New Roman" w:cs="Times New Roman"/>
          <w:b/>
          <w:sz w:val="24"/>
          <w:szCs w:val="24"/>
        </w:rPr>
        <w:t>lo. Musíme si ale uvědomit, že většin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362A19">
        <w:rPr>
          <w:rFonts w:ascii="Times New Roman" w:hAnsi="Times New Roman" w:cs="Times New Roman"/>
          <w:b/>
          <w:sz w:val="24"/>
          <w:szCs w:val="24"/>
        </w:rPr>
        <w:t xml:space="preserve"> pistolníků umírala před třícátým vzácněji čtyřicátým rokem svého života, takže  skutečný důsledek cizího tělesa v organizmu nestačili poznat.</w:t>
      </w:r>
    </w:p>
    <w:p w:rsidR="00362A19" w:rsidRDefault="00FF2736" w:rsidP="00DE7E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Materiál a nástroje, které se používají k vytvoření tetování, musí mít v autorizovaných střediscích záruku sterility  a nesmí být toxické (jedovaté) ,což jsou jediná kriteria , které musí splňovat. Klienti jsou po aplikace tetování spokojeni, pokud jim nepropukne kožní in</w:t>
      </w:r>
      <w:r w:rsidR="002F61E6">
        <w:rPr>
          <w:rFonts w:ascii="Times New Roman" w:hAnsi="Times New Roman" w:cs="Times New Roman"/>
          <w:b/>
          <w:sz w:val="24"/>
          <w:szCs w:val="24"/>
        </w:rPr>
        <w:t>fekce a při krevním testu zjistí</w:t>
      </w:r>
      <w:r>
        <w:rPr>
          <w:rFonts w:ascii="Times New Roman" w:hAnsi="Times New Roman" w:cs="Times New Roman"/>
          <w:b/>
          <w:sz w:val="24"/>
          <w:szCs w:val="24"/>
        </w:rPr>
        <w:t xml:space="preserve"> , že nejsou HIV pozitivní, nebo že nemají žloutenku. Jak se ale materiál aplikovaný do jejich kůže chová vůči organizmu, zejména v časovém odstrupu , je </w:t>
      </w:r>
      <w:r w:rsidR="002F61E6">
        <w:rPr>
          <w:rFonts w:ascii="Times New Roman" w:hAnsi="Times New Roman" w:cs="Times New Roman"/>
          <w:b/>
          <w:sz w:val="24"/>
          <w:szCs w:val="24"/>
        </w:rPr>
        <w:t>prakticky</w:t>
      </w:r>
      <w:r>
        <w:rPr>
          <w:rFonts w:ascii="Times New Roman" w:hAnsi="Times New Roman" w:cs="Times New Roman"/>
          <w:b/>
          <w:sz w:val="24"/>
          <w:szCs w:val="24"/>
        </w:rPr>
        <w:t xml:space="preserve"> nezajímá. Tetování , kromě určitých společenských skupin nebo etnik</w:t>
      </w:r>
      <w:r w:rsidR="002F61E6">
        <w:rPr>
          <w:rFonts w:ascii="Times New Roman" w:hAnsi="Times New Roman" w:cs="Times New Roman"/>
          <w:b/>
          <w:sz w:val="24"/>
          <w:szCs w:val="24"/>
        </w:rPr>
        <w:t xml:space="preserve"> je</w:t>
      </w:r>
      <w:r>
        <w:rPr>
          <w:rFonts w:ascii="Times New Roman" w:hAnsi="Times New Roman" w:cs="Times New Roman"/>
          <w:b/>
          <w:sz w:val="24"/>
          <w:szCs w:val="24"/>
        </w:rPr>
        <w:t xml:space="preserve"> (v našem letopočtu od Římské říše a</w:t>
      </w:r>
      <w:r w:rsidR="002F61E6">
        <w:rPr>
          <w:rFonts w:ascii="Times New Roman" w:hAnsi="Times New Roman" w:cs="Times New Roman"/>
          <w:b/>
          <w:sz w:val="24"/>
          <w:szCs w:val="24"/>
        </w:rPr>
        <w:t xml:space="preserve"> v jiných částech světa jen u</w:t>
      </w:r>
      <w:r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2F61E6">
        <w:rPr>
          <w:rFonts w:ascii="Times New Roman" w:hAnsi="Times New Roman" w:cs="Times New Roman"/>
          <w:b/>
          <w:sz w:val="24"/>
          <w:szCs w:val="24"/>
        </w:rPr>
        <w:t>ěkterých divokých indiaánských nebo</w:t>
      </w:r>
      <w:r>
        <w:rPr>
          <w:rFonts w:ascii="Times New Roman" w:hAnsi="Times New Roman" w:cs="Times New Roman"/>
          <w:b/>
          <w:sz w:val="24"/>
          <w:szCs w:val="24"/>
        </w:rPr>
        <w:t xml:space="preserve"> jiných kmenů) vpodstatě muslimský zvyk, který muslimové zdůvodňují tím, že Aláh si libuje v rozmanitosti. Průměrná délka žitota u muslimů je ale (a to nejen díky sebevražedným náboženským aktům) podstatně nižší než  u ostatních lidských společenství. Vzhledem k poklesu úrovně současných sociálních a zdravotních standart muslimských společností </w:t>
      </w:r>
      <w:r w:rsidR="002F61E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na rozdíl od historických, kdy arabské zdravotnictví a věda byly nejdůležitějším hnacím motorem </w:t>
      </w:r>
      <w:r w:rsidR="002F61E6">
        <w:rPr>
          <w:rFonts w:ascii="Times New Roman" w:hAnsi="Times New Roman" w:cs="Times New Roman"/>
          <w:b/>
          <w:sz w:val="24"/>
          <w:szCs w:val="24"/>
        </w:rPr>
        <w:t>pokroku) nelze specifikovat důvod</w:t>
      </w:r>
      <w:r w:rsidR="00696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1E6">
        <w:rPr>
          <w:rFonts w:ascii="Times New Roman" w:hAnsi="Times New Roman" w:cs="Times New Roman"/>
          <w:b/>
          <w:sz w:val="24"/>
          <w:szCs w:val="24"/>
        </w:rPr>
        <w:t xml:space="preserve"> kratšího věku</w:t>
      </w:r>
      <w:r w:rsidR="006961DF">
        <w:rPr>
          <w:rFonts w:ascii="Times New Roman" w:hAnsi="Times New Roman" w:cs="Times New Roman"/>
          <w:b/>
          <w:sz w:val="24"/>
          <w:szCs w:val="24"/>
        </w:rPr>
        <w:t xml:space="preserve"> dožití muslimů a ostatních společenství.  Víme že mayská  kultura zanikla zhruba třista let před španělským objeven Nového světa, ale dodnes se vedou hypotézy o příčině jejího zániku. Podle vyhodnocení zobrazení na pozůstatcích dochovaných památek se ale jedním z důvodů může zdát</w:t>
      </w:r>
      <w:r w:rsidR="002F61E6">
        <w:rPr>
          <w:rFonts w:ascii="Times New Roman" w:hAnsi="Times New Roman" w:cs="Times New Roman"/>
          <w:b/>
          <w:sz w:val="24"/>
          <w:szCs w:val="24"/>
        </w:rPr>
        <w:t xml:space="preserve"> možná i</w:t>
      </w:r>
      <w:r w:rsidR="006961DF">
        <w:rPr>
          <w:rFonts w:ascii="Times New Roman" w:hAnsi="Times New Roman" w:cs="Times New Roman"/>
          <w:b/>
          <w:sz w:val="24"/>
          <w:szCs w:val="24"/>
        </w:rPr>
        <w:t xml:space="preserve"> rituální přetetování.</w:t>
      </w:r>
      <w:r w:rsidR="002F6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1DF">
        <w:rPr>
          <w:rFonts w:ascii="Times New Roman" w:hAnsi="Times New Roman" w:cs="Times New Roman"/>
          <w:b/>
          <w:sz w:val="24"/>
          <w:szCs w:val="24"/>
        </w:rPr>
        <w:t xml:space="preserve">“Malby“ na těle vyzobrazených Mayů nenechávají pochybnosti o tom, že se jednalo o tetování. </w:t>
      </w:r>
    </w:p>
    <w:p w:rsidR="006961DF" w:rsidRDefault="006961DF" w:rsidP="00DE7E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nyní , jak se vlastně tetování vůči organizmu chová. Především je to cizorodá látka, více či méně bezpečná i jen z toxického hlediska, ale zcela jistě nebezpečná z hlediska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antigenního. Vzhledem k uložení  vlastně nedochází k odhojování tkáně, ale </w:t>
      </w:r>
      <w:r w:rsidR="002F61E6">
        <w:rPr>
          <w:rFonts w:ascii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 xml:space="preserve">postupnou abrazi, tedy obrušování a odplavování materiálu organizmem, který se chce tetování zbavit. Většina lidí již vypozorovala, že tetování , které v době totality bylo doménou vězňů , postupně bledne a ztácí se. Ne úplně. Bohužel. Co tedy tetování způsobuje. Nechci tady vysvětlovat obranou </w:t>
      </w:r>
      <w:r w:rsidR="002F61E6">
        <w:rPr>
          <w:rFonts w:ascii="Times New Roman" w:hAnsi="Times New Roman" w:cs="Times New Roman"/>
          <w:b/>
          <w:sz w:val="24"/>
          <w:szCs w:val="24"/>
        </w:rPr>
        <w:t>reakci makrofágů a jiných složek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1E6">
        <w:rPr>
          <w:rFonts w:ascii="Times New Roman" w:hAnsi="Times New Roman" w:cs="Times New Roman"/>
          <w:b/>
          <w:sz w:val="24"/>
          <w:szCs w:val="24"/>
        </w:rPr>
        <w:t>imunitního systému</w:t>
      </w:r>
      <w:r>
        <w:rPr>
          <w:rFonts w:ascii="Times New Roman" w:hAnsi="Times New Roman" w:cs="Times New Roman"/>
          <w:b/>
          <w:sz w:val="24"/>
          <w:szCs w:val="24"/>
        </w:rPr>
        <w:t xml:space="preserve"> organizmu, ale zcela prostě </w:t>
      </w:r>
      <w:r w:rsidR="00F512FF">
        <w:rPr>
          <w:rFonts w:ascii="Times New Roman" w:hAnsi="Times New Roman" w:cs="Times New Roman"/>
          <w:b/>
          <w:sz w:val="24"/>
          <w:szCs w:val="24"/>
        </w:rPr>
        <w:t>doložit boj organizmu proti tetová</w:t>
      </w:r>
      <w:r>
        <w:rPr>
          <w:rFonts w:ascii="Times New Roman" w:hAnsi="Times New Roman" w:cs="Times New Roman"/>
          <w:b/>
          <w:sz w:val="24"/>
          <w:szCs w:val="24"/>
        </w:rPr>
        <w:t xml:space="preserve">ní </w:t>
      </w:r>
      <w:r w:rsidR="00F512FF">
        <w:rPr>
          <w:rFonts w:ascii="Times New Roman" w:hAnsi="Times New Roman" w:cs="Times New Roman"/>
          <w:b/>
          <w:sz w:val="24"/>
          <w:szCs w:val="24"/>
        </w:rPr>
        <w:t>. Organizmus b</w:t>
      </w:r>
      <w:r>
        <w:rPr>
          <w:rFonts w:ascii="Times New Roman" w:hAnsi="Times New Roman" w:cs="Times New Roman"/>
          <w:b/>
          <w:sz w:val="24"/>
          <w:szCs w:val="24"/>
        </w:rPr>
        <w:t>ojuje ustavičně a nepřetržitě a také tak se vysiluje. Nádorová a jiná onemocnění, které jsou ve své podstatě (kromě genetické výbavy) způsobená vyčerpáním imunitního systému, oslabením organizmu (stresem , vleklou nemocí, vyčerpáním)</w:t>
      </w:r>
      <w:r w:rsidR="00F512FF">
        <w:rPr>
          <w:rFonts w:ascii="Times New Roman" w:hAnsi="Times New Roman" w:cs="Times New Roman"/>
          <w:b/>
          <w:sz w:val="24"/>
          <w:szCs w:val="24"/>
        </w:rPr>
        <w:t xml:space="preserve"> a v té chvíli podlehnutí,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ECE">
        <w:rPr>
          <w:rFonts w:ascii="Times New Roman" w:hAnsi="Times New Roman" w:cs="Times New Roman"/>
          <w:b/>
          <w:sz w:val="24"/>
          <w:szCs w:val="24"/>
        </w:rPr>
        <w:t xml:space="preserve">nacházejí u tetovaných osob širokou odezvu. Nejen  že tetované organizmy nejsou schopny léčby na podstatě posílení imunity, </w:t>
      </w:r>
      <w:r w:rsidR="00F512FF">
        <w:rPr>
          <w:rFonts w:ascii="Times New Roman" w:hAnsi="Times New Roman" w:cs="Times New Roman"/>
          <w:b/>
          <w:sz w:val="24"/>
          <w:szCs w:val="24"/>
        </w:rPr>
        <w:t>což je asi jednou z nejjednodužších cest, která může nahradit ozařování a chemoterapii, ale</w:t>
      </w:r>
      <w:r w:rsidR="00EC7ECE">
        <w:rPr>
          <w:rFonts w:ascii="Times New Roman" w:hAnsi="Times New Roman" w:cs="Times New Roman"/>
          <w:b/>
          <w:sz w:val="24"/>
          <w:szCs w:val="24"/>
        </w:rPr>
        <w:t xml:space="preserve"> tak jako tak </w:t>
      </w:r>
      <w:r w:rsidR="00F512FF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EC7ECE">
        <w:rPr>
          <w:rFonts w:ascii="Times New Roman" w:hAnsi="Times New Roman" w:cs="Times New Roman"/>
          <w:b/>
          <w:sz w:val="24"/>
          <w:szCs w:val="24"/>
        </w:rPr>
        <w:t>vyčerpá</w:t>
      </w:r>
      <w:r w:rsidR="00F512FF">
        <w:rPr>
          <w:rFonts w:ascii="Times New Roman" w:hAnsi="Times New Roman" w:cs="Times New Roman"/>
          <w:b/>
          <w:sz w:val="24"/>
          <w:szCs w:val="24"/>
        </w:rPr>
        <w:t xml:space="preserve">vají </w:t>
      </w:r>
      <w:r w:rsidR="00EC7ECE">
        <w:rPr>
          <w:rFonts w:ascii="Times New Roman" w:hAnsi="Times New Roman" w:cs="Times New Roman"/>
          <w:b/>
          <w:sz w:val="24"/>
          <w:szCs w:val="24"/>
        </w:rPr>
        <w:t xml:space="preserve"> boje</w:t>
      </w:r>
      <w:r w:rsidR="00F512FF">
        <w:rPr>
          <w:rFonts w:ascii="Times New Roman" w:hAnsi="Times New Roman" w:cs="Times New Roman"/>
          <w:b/>
          <w:sz w:val="24"/>
          <w:szCs w:val="24"/>
        </w:rPr>
        <w:t>m</w:t>
      </w:r>
      <w:r w:rsidR="00EC7ECE">
        <w:rPr>
          <w:rFonts w:ascii="Times New Roman" w:hAnsi="Times New Roman" w:cs="Times New Roman"/>
          <w:b/>
          <w:sz w:val="24"/>
          <w:szCs w:val="24"/>
        </w:rPr>
        <w:t xml:space="preserve"> s tetováním, které</w:t>
      </w:r>
      <w:r w:rsidR="00F512FF">
        <w:rPr>
          <w:rFonts w:ascii="Times New Roman" w:hAnsi="Times New Roman" w:cs="Times New Roman"/>
          <w:b/>
          <w:sz w:val="24"/>
          <w:szCs w:val="24"/>
        </w:rPr>
        <w:t xml:space="preserve"> rozpozná zřetelněni nežli nádorové bujení. To</w:t>
      </w:r>
      <w:r w:rsidR="00EC7ECE">
        <w:rPr>
          <w:rFonts w:ascii="Times New Roman" w:hAnsi="Times New Roman" w:cs="Times New Roman"/>
          <w:b/>
          <w:sz w:val="24"/>
          <w:szCs w:val="24"/>
        </w:rPr>
        <w:t xml:space="preserve"> je vlas</w:t>
      </w:r>
      <w:r w:rsidR="00F512FF">
        <w:rPr>
          <w:rFonts w:ascii="Times New Roman" w:hAnsi="Times New Roman" w:cs="Times New Roman"/>
          <w:b/>
          <w:sz w:val="24"/>
          <w:szCs w:val="24"/>
        </w:rPr>
        <w:t>tním buňkám mnohem více podobné. D</w:t>
      </w:r>
      <w:r w:rsidR="00EC7ECE">
        <w:rPr>
          <w:rFonts w:ascii="Times New Roman" w:hAnsi="Times New Roman" w:cs="Times New Roman"/>
          <w:b/>
          <w:sz w:val="24"/>
          <w:szCs w:val="24"/>
        </w:rPr>
        <w:t xml:space="preserve">íky poklesu imunitních schopností </w:t>
      </w:r>
      <w:r w:rsidR="00F512FF">
        <w:rPr>
          <w:rFonts w:ascii="Times New Roman" w:hAnsi="Times New Roman" w:cs="Times New Roman"/>
          <w:b/>
          <w:sz w:val="24"/>
          <w:szCs w:val="24"/>
        </w:rPr>
        <w:t>dojde k tomu, že nádorové bujení ( a to</w:t>
      </w:r>
      <w:r w:rsidR="00EC7ECE">
        <w:rPr>
          <w:rFonts w:ascii="Times New Roman" w:hAnsi="Times New Roman" w:cs="Times New Roman"/>
          <w:b/>
          <w:sz w:val="24"/>
          <w:szCs w:val="24"/>
        </w:rPr>
        <w:t xml:space="preserve"> během života </w:t>
      </w:r>
      <w:r w:rsidR="00F512FF">
        <w:rPr>
          <w:rFonts w:ascii="Times New Roman" w:hAnsi="Times New Roman" w:cs="Times New Roman"/>
          <w:b/>
          <w:sz w:val="24"/>
          <w:szCs w:val="24"/>
        </w:rPr>
        <w:t xml:space="preserve">statisticky prokázaně </w:t>
      </w:r>
      <w:r w:rsidR="00EC7ECE">
        <w:rPr>
          <w:rFonts w:ascii="Times New Roman" w:hAnsi="Times New Roman" w:cs="Times New Roman"/>
          <w:b/>
          <w:sz w:val="24"/>
          <w:szCs w:val="24"/>
        </w:rPr>
        <w:t>nap</w:t>
      </w:r>
      <w:r w:rsidR="00F512FF">
        <w:rPr>
          <w:rFonts w:ascii="Times New Roman" w:hAnsi="Times New Roman" w:cs="Times New Roman"/>
          <w:b/>
          <w:sz w:val="24"/>
          <w:szCs w:val="24"/>
        </w:rPr>
        <w:t>adá každý organizmus za život několikrát</w:t>
      </w:r>
      <w:r w:rsidR="00EC7ECE">
        <w:rPr>
          <w:rFonts w:ascii="Times New Roman" w:hAnsi="Times New Roman" w:cs="Times New Roman"/>
          <w:b/>
          <w:sz w:val="24"/>
          <w:szCs w:val="24"/>
        </w:rPr>
        <w:t>)</w:t>
      </w:r>
      <w:r w:rsidR="00F512FF">
        <w:rPr>
          <w:rFonts w:ascii="Times New Roman" w:hAnsi="Times New Roman" w:cs="Times New Roman"/>
          <w:b/>
          <w:sz w:val="24"/>
          <w:szCs w:val="24"/>
        </w:rPr>
        <w:t xml:space="preserve"> organizmus nerozpozná a podlehne mu.</w:t>
      </w:r>
      <w:r w:rsidR="00EC7EC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C7ECE" w:rsidRDefault="00EC7ECE" w:rsidP="00DE7E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 dokonce velmi pravděpodobné, že matky , které měly během těhotenství na sobě tetování a které vlastně „učí“ plod, jak se imunitně bránit, způsobí, že narozenému dítěti poklesne schopnost reagovat na běžná onemocnění ale rovnou se stimuluje na obranu jen proti tetování, takže u těchto malých dětí do doby, než se stačí jejich organizmus zorientovat , hrozí riziko například nádorového onemocnění podstatně víc</w:t>
      </w:r>
      <w:r w:rsidR="00F512F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než u netetovaných matek.</w:t>
      </w:r>
    </w:p>
    <w:p w:rsidR="00EC7ECE" w:rsidRPr="00362A19" w:rsidRDefault="00EC7ECE" w:rsidP="00DE7E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Ikdyž dnešní scifi autoři hovoří o genetickém inženýrství jako o běžné věci, je pravdou, že jako lidstvo umíme sotva rozl</w:t>
      </w:r>
      <w:r w:rsidR="002F61E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štit některé části našeho </w:t>
      </w:r>
      <w:r w:rsidR="00F512FF">
        <w:rPr>
          <w:rFonts w:ascii="Times New Roman" w:hAnsi="Times New Roman" w:cs="Times New Roman"/>
          <w:b/>
          <w:sz w:val="24"/>
          <w:szCs w:val="24"/>
        </w:rPr>
        <w:t>genu</w:t>
      </w:r>
      <w:r>
        <w:rPr>
          <w:rFonts w:ascii="Times New Roman" w:hAnsi="Times New Roman" w:cs="Times New Roman"/>
          <w:b/>
          <w:sz w:val="24"/>
          <w:szCs w:val="24"/>
        </w:rPr>
        <w:t xml:space="preserve">, ale </w:t>
      </w:r>
      <w:r w:rsidR="00F512FF">
        <w:rPr>
          <w:rFonts w:ascii="Times New Roman" w:hAnsi="Times New Roman" w:cs="Times New Roman"/>
          <w:b/>
          <w:sz w:val="24"/>
          <w:szCs w:val="24"/>
        </w:rPr>
        <w:t xml:space="preserve">rozhodně </w:t>
      </w:r>
      <w:r>
        <w:rPr>
          <w:rFonts w:ascii="Times New Roman" w:hAnsi="Times New Roman" w:cs="Times New Roman"/>
          <w:b/>
          <w:sz w:val="24"/>
          <w:szCs w:val="24"/>
        </w:rPr>
        <w:t>ovlivnit jeho změnu zcela a jednoznačně neumíme ani o píď</w:t>
      </w:r>
      <w:r w:rsidR="002F61E6">
        <w:rPr>
          <w:rFonts w:ascii="Times New Roman" w:hAnsi="Times New Roman" w:cs="Times New Roman"/>
          <w:b/>
          <w:sz w:val="24"/>
          <w:szCs w:val="24"/>
        </w:rPr>
        <w:t>. Takže musíme vycházet z toho, že někteří lidé s perfektním genetickým základem se mohou zcela potetovat a nezho</w:t>
      </w:r>
      <w:r w:rsidR="00F512FF">
        <w:rPr>
          <w:rFonts w:ascii="Times New Roman" w:hAnsi="Times New Roman" w:cs="Times New Roman"/>
          <w:b/>
          <w:sz w:val="24"/>
          <w:szCs w:val="24"/>
        </w:rPr>
        <w:t>r</w:t>
      </w:r>
      <w:r w:rsidR="002F61E6">
        <w:rPr>
          <w:rFonts w:ascii="Times New Roman" w:hAnsi="Times New Roman" w:cs="Times New Roman"/>
          <w:b/>
          <w:sz w:val="24"/>
          <w:szCs w:val="24"/>
        </w:rPr>
        <w:t>ší se jejich zdravotní stav vůbec, zatím</w:t>
      </w:r>
      <w:r w:rsidR="00F512FF">
        <w:rPr>
          <w:rFonts w:ascii="Times New Roman" w:hAnsi="Times New Roman" w:cs="Times New Roman"/>
          <w:b/>
          <w:sz w:val="24"/>
          <w:szCs w:val="24"/>
        </w:rPr>
        <w:t>co u některých jiných stačí jen malá drobná tetováž  a ta</w:t>
      </w:r>
      <w:r w:rsidR="002F61E6">
        <w:rPr>
          <w:rFonts w:ascii="Times New Roman" w:hAnsi="Times New Roman" w:cs="Times New Roman"/>
          <w:b/>
          <w:sz w:val="24"/>
          <w:szCs w:val="24"/>
        </w:rPr>
        <w:t xml:space="preserve"> zcela ovlivní jejich osud. Vzhledem k tomu, že svoji genetickou výbavu, kterou můžeme jen velmi zhruba odhadnout podle věku svých předků ( a nevíme, po kterém z nich  jsme délku života zdědili)</w:t>
      </w:r>
      <w:r w:rsidR="00F512FF">
        <w:rPr>
          <w:rFonts w:ascii="Times New Roman" w:hAnsi="Times New Roman" w:cs="Times New Roman"/>
          <w:b/>
          <w:sz w:val="24"/>
          <w:szCs w:val="24"/>
        </w:rPr>
        <w:t>,</w:t>
      </w:r>
      <w:r w:rsidR="002F61E6">
        <w:rPr>
          <w:rFonts w:ascii="Times New Roman" w:hAnsi="Times New Roman" w:cs="Times New Roman"/>
          <w:b/>
          <w:sz w:val="24"/>
          <w:szCs w:val="24"/>
        </w:rPr>
        <w:t xml:space="preserve"> měli by jsme se vyhnout životzkracujícím excesům mezi které tetování jednoznačně patří.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EC7ECE" w:rsidRPr="0036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5113E"/>
    <w:multiLevelType w:val="hybridMultilevel"/>
    <w:tmpl w:val="5DF05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D1"/>
    <w:rsid w:val="002F61E6"/>
    <w:rsid w:val="00362A19"/>
    <w:rsid w:val="006961DF"/>
    <w:rsid w:val="00906E14"/>
    <w:rsid w:val="00B437D1"/>
    <w:rsid w:val="00DE7EEB"/>
    <w:rsid w:val="00EC7ECE"/>
    <w:rsid w:val="00F512FF"/>
    <w:rsid w:val="00F95ECA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FCA5A-7CDA-4C8B-AC8E-144E3E94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4</cp:revision>
  <dcterms:created xsi:type="dcterms:W3CDTF">2016-11-16T19:07:00Z</dcterms:created>
  <dcterms:modified xsi:type="dcterms:W3CDTF">2016-11-16T19:08:00Z</dcterms:modified>
</cp:coreProperties>
</file>